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5B0E" w14:textId="1AFEB386" w:rsidR="00554E34" w:rsidRPr="0038298B" w:rsidRDefault="000D5376" w:rsidP="00554E34">
      <w:pPr>
        <w:jc w:val="center"/>
        <w:rPr>
          <w:rFonts w:ascii="Sassoon Infant Std" w:hAnsi="Sassoon Infant Std"/>
          <w:b/>
          <w:sz w:val="32"/>
          <w:szCs w:val="32"/>
          <w:u w:val="single"/>
        </w:rPr>
      </w:pPr>
      <w:r w:rsidRPr="0038298B">
        <w:rPr>
          <w:rFonts w:ascii="Sassoon Infant Std" w:hAnsi="Sassoon Infant Std"/>
          <w:b/>
          <w:sz w:val="32"/>
          <w:szCs w:val="32"/>
          <w:u w:val="single"/>
        </w:rPr>
        <w:t>Year 2</w:t>
      </w:r>
      <w:r w:rsidR="00554E34" w:rsidRPr="0038298B">
        <w:rPr>
          <w:rFonts w:ascii="Sassoon Infant Std" w:hAnsi="Sassoon Infant Std"/>
          <w:b/>
          <w:sz w:val="32"/>
          <w:szCs w:val="32"/>
          <w:u w:val="single"/>
        </w:rPr>
        <w:t xml:space="preserve"> </w:t>
      </w:r>
      <w:r w:rsidR="00C946B7" w:rsidRPr="0038298B">
        <w:rPr>
          <w:rFonts w:ascii="Sassoon Infant Std" w:hAnsi="Sassoon Infant Std"/>
          <w:b/>
          <w:sz w:val="32"/>
          <w:szCs w:val="32"/>
          <w:u w:val="single"/>
        </w:rPr>
        <w:t xml:space="preserve">Our Work This Term </w:t>
      </w:r>
      <w:r w:rsidR="00E13FF4" w:rsidRPr="0038298B">
        <w:rPr>
          <w:rFonts w:ascii="Sassoon Infant Std" w:hAnsi="Sassoon Infant Std"/>
          <w:b/>
          <w:sz w:val="32"/>
          <w:szCs w:val="32"/>
          <w:u w:val="single"/>
        </w:rPr>
        <w:t>–</w:t>
      </w:r>
      <w:r w:rsidR="00C946B7" w:rsidRPr="0038298B">
        <w:rPr>
          <w:rFonts w:ascii="Sassoon Infant Std" w:hAnsi="Sassoon Infant Std"/>
          <w:b/>
          <w:sz w:val="32"/>
          <w:szCs w:val="32"/>
          <w:u w:val="single"/>
        </w:rPr>
        <w:t xml:space="preserve"> </w:t>
      </w:r>
      <w:r w:rsidR="00232000" w:rsidRPr="0038298B">
        <w:rPr>
          <w:rFonts w:ascii="Sassoon Infant Std" w:hAnsi="Sassoon Infant Std"/>
          <w:b/>
          <w:sz w:val="32"/>
          <w:szCs w:val="32"/>
          <w:u w:val="single"/>
        </w:rPr>
        <w:t>S</w:t>
      </w:r>
      <w:r w:rsidR="00856F3C" w:rsidRPr="0038298B">
        <w:rPr>
          <w:rFonts w:ascii="Sassoon Infant Std" w:hAnsi="Sassoon Infant Std"/>
          <w:b/>
          <w:sz w:val="32"/>
          <w:szCs w:val="32"/>
          <w:u w:val="single"/>
        </w:rPr>
        <w:t xml:space="preserve">ummer </w:t>
      </w:r>
      <w:r w:rsidR="00580CBA">
        <w:rPr>
          <w:rFonts w:ascii="Sassoon Infant Std" w:hAnsi="Sassoon Infant Std"/>
          <w:b/>
          <w:sz w:val="32"/>
          <w:szCs w:val="32"/>
          <w:u w:val="single"/>
        </w:rPr>
        <w:t>2</w:t>
      </w:r>
    </w:p>
    <w:tbl>
      <w:tblPr>
        <w:tblW w:w="10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4394"/>
        <w:gridCol w:w="4709"/>
      </w:tblGrid>
      <w:tr w:rsidR="00554E34" w:rsidRPr="0038298B" w14:paraId="74F11551" w14:textId="77777777" w:rsidTr="00567E97">
        <w:trPr>
          <w:jc w:val="center"/>
        </w:trPr>
        <w:tc>
          <w:tcPr>
            <w:tcW w:w="1495" w:type="dxa"/>
          </w:tcPr>
          <w:p w14:paraId="033F19FB" w14:textId="77777777" w:rsidR="00554E34" w:rsidRPr="0038298B" w:rsidRDefault="00554E34" w:rsidP="00C23C0A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sz w:val="24"/>
                <w:szCs w:val="24"/>
              </w:rPr>
            </w:pPr>
            <w:r w:rsidRPr="0038298B">
              <w:rPr>
                <w:rFonts w:ascii="Sassoon Infant Std" w:hAnsi="Sassoon Infant Std"/>
                <w:b/>
                <w:sz w:val="24"/>
                <w:szCs w:val="24"/>
              </w:rPr>
              <w:t>Subject</w:t>
            </w:r>
          </w:p>
        </w:tc>
        <w:tc>
          <w:tcPr>
            <w:tcW w:w="4394" w:type="dxa"/>
          </w:tcPr>
          <w:p w14:paraId="26D46942" w14:textId="77777777" w:rsidR="00554E34" w:rsidRPr="0038298B" w:rsidRDefault="00554E34" w:rsidP="00C23C0A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sz w:val="24"/>
                <w:szCs w:val="24"/>
              </w:rPr>
            </w:pPr>
            <w:r w:rsidRPr="0038298B">
              <w:rPr>
                <w:rFonts w:ascii="Sassoon Infant Std" w:hAnsi="Sassoon Infant Std"/>
                <w:b/>
                <w:sz w:val="24"/>
                <w:szCs w:val="24"/>
              </w:rPr>
              <w:t>Areas studied</w:t>
            </w:r>
          </w:p>
        </w:tc>
        <w:tc>
          <w:tcPr>
            <w:tcW w:w="4709" w:type="dxa"/>
          </w:tcPr>
          <w:p w14:paraId="3DD6CFDD" w14:textId="77777777" w:rsidR="00554E34" w:rsidRPr="0038298B" w:rsidRDefault="00554E34" w:rsidP="00C23C0A">
            <w:pPr>
              <w:spacing w:after="0" w:line="240" w:lineRule="auto"/>
              <w:jc w:val="center"/>
              <w:rPr>
                <w:rFonts w:ascii="Sassoon Infant Std" w:hAnsi="Sassoon Infant Std"/>
                <w:b/>
                <w:sz w:val="24"/>
                <w:szCs w:val="24"/>
              </w:rPr>
            </w:pPr>
            <w:r w:rsidRPr="0038298B">
              <w:rPr>
                <w:rFonts w:ascii="Sassoon Infant Std" w:hAnsi="Sassoon Infant Std"/>
                <w:b/>
                <w:sz w:val="24"/>
                <w:szCs w:val="24"/>
              </w:rPr>
              <w:t>How to help your child at home</w:t>
            </w:r>
          </w:p>
        </w:tc>
      </w:tr>
      <w:tr w:rsidR="00554E34" w:rsidRPr="0038298B" w14:paraId="1014A8CC" w14:textId="77777777" w:rsidTr="00567E97">
        <w:trPr>
          <w:trHeight w:val="2479"/>
          <w:jc w:val="center"/>
        </w:trPr>
        <w:tc>
          <w:tcPr>
            <w:tcW w:w="1495" w:type="dxa"/>
          </w:tcPr>
          <w:p w14:paraId="5FCBC1EE" w14:textId="77777777" w:rsidR="00554E34" w:rsidRPr="0038298B" w:rsidRDefault="00EE0294" w:rsidP="000E70E9">
            <w:pPr>
              <w:spacing w:after="0" w:line="240" w:lineRule="auto"/>
              <w:rPr>
                <w:rFonts w:ascii="Sassoon Infant Std" w:hAnsi="Sassoon Infant Std"/>
                <w:sz w:val="24"/>
                <w:szCs w:val="24"/>
              </w:rPr>
            </w:pPr>
            <w:r w:rsidRPr="0038298B">
              <w:rPr>
                <w:rFonts w:ascii="Sassoon Infant Std" w:hAnsi="Sassoon Infant Std"/>
                <w:b/>
                <w:sz w:val="24"/>
                <w:szCs w:val="24"/>
              </w:rPr>
              <w:t>English</w:t>
            </w:r>
            <w:r w:rsidR="00554E34" w:rsidRPr="0038298B">
              <w:rPr>
                <w:rFonts w:ascii="Sassoon Infant Std" w:hAnsi="Sassoon Infant St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4E8D504" wp14:editId="73409C2B">
                  <wp:extent cx="628650" cy="6286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61D47E86" w14:textId="77777777" w:rsidR="004772B6" w:rsidRPr="0038298B" w:rsidRDefault="004772B6" w:rsidP="008B5514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  <w:p w14:paraId="26DBAAE5" w14:textId="4290102D" w:rsidR="00554E34" w:rsidRPr="0038298B" w:rsidRDefault="005B3F9B" w:rsidP="008B5514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 w:rsidRPr="0038298B">
              <w:rPr>
                <w:rFonts w:ascii="Sassoon Infant Std" w:hAnsi="Sassoon Infant Std"/>
                <w:sz w:val="20"/>
                <w:szCs w:val="20"/>
              </w:rPr>
              <w:t>Narrative in a</w:t>
            </w:r>
            <w:r w:rsidR="00856F3C" w:rsidRPr="0038298B">
              <w:rPr>
                <w:rFonts w:ascii="Sassoon Infant Std" w:hAnsi="Sassoon Infant Std"/>
                <w:sz w:val="20"/>
                <w:szCs w:val="20"/>
              </w:rPr>
              <w:t xml:space="preserve">n </w:t>
            </w:r>
            <w:r w:rsidR="004C1A40">
              <w:rPr>
                <w:rFonts w:ascii="Sassoon Infant Std" w:hAnsi="Sassoon Infant Std"/>
                <w:sz w:val="20"/>
                <w:szCs w:val="20"/>
              </w:rPr>
              <w:t>geographical</w:t>
            </w:r>
            <w:r w:rsidR="00856F3C" w:rsidRPr="0038298B">
              <w:rPr>
                <w:rFonts w:ascii="Sassoon Infant Std" w:hAnsi="Sassoon Infant Std"/>
                <w:sz w:val="20"/>
                <w:szCs w:val="20"/>
              </w:rPr>
              <w:t xml:space="preserve"> setting.</w:t>
            </w:r>
          </w:p>
        </w:tc>
        <w:tc>
          <w:tcPr>
            <w:tcW w:w="4709" w:type="dxa"/>
          </w:tcPr>
          <w:p w14:paraId="080E6DD7" w14:textId="77777777" w:rsidR="004772B6" w:rsidRPr="0038298B" w:rsidRDefault="004772B6" w:rsidP="00D22F8F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  <w:p w14:paraId="5437C817" w14:textId="32BC978B" w:rsidR="00D22F8F" w:rsidRPr="0038298B" w:rsidRDefault="00D22F8F" w:rsidP="00D22F8F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 w:rsidRPr="0038298B">
              <w:rPr>
                <w:rFonts w:ascii="Sassoon Infant Std" w:hAnsi="Sassoon Infant Std"/>
                <w:sz w:val="20"/>
                <w:szCs w:val="20"/>
              </w:rPr>
              <w:t xml:space="preserve">Reading at home at least 3 times per week. </w:t>
            </w:r>
            <w:r w:rsidR="009661E2" w:rsidRPr="0038298B">
              <w:rPr>
                <w:rFonts w:ascii="Sassoon Infant Std" w:hAnsi="Sassoon Infant Std"/>
                <w:sz w:val="20"/>
                <w:szCs w:val="20"/>
              </w:rPr>
              <w:t xml:space="preserve">Reading Diaries are checked on </w:t>
            </w:r>
            <w:r w:rsidR="000D5376" w:rsidRPr="0038298B">
              <w:rPr>
                <w:rFonts w:ascii="Sassoon Infant Std" w:hAnsi="Sassoon Infant Std"/>
                <w:sz w:val="20"/>
                <w:szCs w:val="20"/>
              </w:rPr>
              <w:t>the day your child changes their books.</w:t>
            </w:r>
          </w:p>
          <w:p w14:paraId="7B03FD55" w14:textId="77777777" w:rsidR="00D2194B" w:rsidRPr="0038298B" w:rsidRDefault="00D22F8F" w:rsidP="00D22F8F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 w:rsidRPr="0038298B">
              <w:rPr>
                <w:rFonts w:ascii="Sassoon Infant Std" w:hAnsi="Sassoon Infant Std"/>
                <w:sz w:val="20"/>
                <w:szCs w:val="20"/>
              </w:rPr>
              <w:t>Encourage children to discuss what they have read.</w:t>
            </w:r>
          </w:p>
          <w:p w14:paraId="631AA40E" w14:textId="77777777" w:rsidR="00D22F8F" w:rsidRPr="0038298B" w:rsidRDefault="00D2194B" w:rsidP="00D22F8F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 w:rsidRPr="0038298B">
              <w:rPr>
                <w:rFonts w:ascii="Sassoon Infant Std" w:hAnsi="Sassoon Infant Std"/>
                <w:sz w:val="20"/>
                <w:szCs w:val="20"/>
              </w:rPr>
              <w:t>Encourage children t</w:t>
            </w:r>
            <w:r w:rsidR="00EE0294" w:rsidRPr="0038298B">
              <w:rPr>
                <w:rFonts w:ascii="Sassoon Infant Std" w:hAnsi="Sassoon Infant Std"/>
                <w:sz w:val="20"/>
                <w:szCs w:val="20"/>
              </w:rPr>
              <w:t>o learn their weekly spellings, tested on a Friday</w:t>
            </w:r>
            <w:r w:rsidR="000D5376" w:rsidRPr="0038298B">
              <w:rPr>
                <w:rFonts w:ascii="Sassoon Infant Std" w:hAnsi="Sassoon Infant Std"/>
                <w:sz w:val="20"/>
                <w:szCs w:val="20"/>
              </w:rPr>
              <w:t>.</w:t>
            </w:r>
          </w:p>
        </w:tc>
      </w:tr>
      <w:tr w:rsidR="00554E34" w:rsidRPr="0038298B" w14:paraId="54842B0A" w14:textId="77777777" w:rsidTr="00567E97">
        <w:trPr>
          <w:trHeight w:val="2915"/>
          <w:jc w:val="center"/>
        </w:trPr>
        <w:tc>
          <w:tcPr>
            <w:tcW w:w="1495" w:type="dxa"/>
          </w:tcPr>
          <w:p w14:paraId="039C4951" w14:textId="77777777" w:rsidR="00554E34" w:rsidRPr="0038298B" w:rsidRDefault="00EE0294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  <w:r w:rsidRPr="0038298B">
              <w:rPr>
                <w:rFonts w:ascii="Sassoon Infant Std" w:hAnsi="Sassoon Infant Std"/>
                <w:b/>
                <w:sz w:val="24"/>
                <w:szCs w:val="24"/>
              </w:rPr>
              <w:t>Maths</w:t>
            </w:r>
          </w:p>
          <w:p w14:paraId="1DB56C8A" w14:textId="77777777" w:rsidR="00554E34" w:rsidRPr="0038298B" w:rsidRDefault="00554E34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</w:p>
          <w:p w14:paraId="5411A1E1" w14:textId="77777777" w:rsidR="00554E34" w:rsidRPr="0038298B" w:rsidRDefault="00554E34" w:rsidP="000E70E9">
            <w:pPr>
              <w:spacing w:after="0" w:line="240" w:lineRule="auto"/>
              <w:rPr>
                <w:rFonts w:ascii="Sassoon Infant Std" w:hAnsi="Sassoon Infant Std"/>
                <w:sz w:val="24"/>
                <w:szCs w:val="24"/>
              </w:rPr>
            </w:pPr>
            <w:r w:rsidRPr="0038298B">
              <w:rPr>
                <w:rFonts w:ascii="Sassoon Infant Std" w:hAnsi="Sassoon Infant Std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0B413C9" wp14:editId="6767CABA">
                  <wp:extent cx="809625" cy="73342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7A1AB2AC" w14:textId="2D965594" w:rsidR="00AF52BB" w:rsidRPr="0038298B" w:rsidRDefault="00AF52BB" w:rsidP="00AF52BB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</w:p>
          <w:p w14:paraId="67C304EE" w14:textId="77777777" w:rsidR="004C1A40" w:rsidRPr="005704A9" w:rsidRDefault="004C1A40" w:rsidP="004C1A40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Time</w:t>
            </w:r>
          </w:p>
          <w:p w14:paraId="3FA0FEF8" w14:textId="77777777" w:rsidR="004C1A40" w:rsidRPr="005704A9" w:rsidRDefault="004C1A40" w:rsidP="004C1A40">
            <w:pPr>
              <w:rPr>
                <w:rFonts w:ascii="Sassoon Infant Std" w:hAnsi="Sassoon Infant Std"/>
              </w:rPr>
            </w:pPr>
          </w:p>
          <w:p w14:paraId="1E624823" w14:textId="77777777" w:rsidR="004C1A40" w:rsidRPr="005704A9" w:rsidRDefault="004C1A40" w:rsidP="004C1A40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Weight, volume and temperature</w:t>
            </w:r>
          </w:p>
          <w:p w14:paraId="437C13F9" w14:textId="1EDB0729" w:rsidR="00AF52BB" w:rsidRPr="0038298B" w:rsidRDefault="00AF52BB" w:rsidP="00AF52BB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4709" w:type="dxa"/>
          </w:tcPr>
          <w:p w14:paraId="08E4206C" w14:textId="77777777" w:rsidR="004772B6" w:rsidRPr="0038298B" w:rsidRDefault="004772B6" w:rsidP="00554E34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</w:p>
          <w:p w14:paraId="0A170C21" w14:textId="02F078F9" w:rsidR="00EE0294" w:rsidRPr="0038298B" w:rsidRDefault="00554E34" w:rsidP="00554E34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 w:rsidRPr="0038298B">
              <w:rPr>
                <w:rFonts w:ascii="Sassoon Infant Std" w:hAnsi="Sassoon Infant Std"/>
                <w:sz w:val="20"/>
                <w:szCs w:val="20"/>
              </w:rPr>
              <w:t>Regular</w:t>
            </w:r>
            <w:r w:rsidR="00C946B7" w:rsidRPr="0038298B">
              <w:rPr>
                <w:rFonts w:ascii="Sassoon Infant Std" w:hAnsi="Sassoon Infant Std"/>
                <w:sz w:val="20"/>
                <w:szCs w:val="20"/>
              </w:rPr>
              <w:t>ly complete</w:t>
            </w:r>
            <w:r w:rsidR="00EE0294" w:rsidRPr="0038298B">
              <w:rPr>
                <w:rFonts w:ascii="Sassoon Infant Std" w:hAnsi="Sassoon Infant Std"/>
                <w:sz w:val="20"/>
                <w:szCs w:val="20"/>
              </w:rPr>
              <w:t xml:space="preserve"> Maths</w:t>
            </w:r>
            <w:r w:rsidR="005B3F9B" w:rsidRPr="0038298B">
              <w:rPr>
                <w:rFonts w:ascii="Sassoon Infant Std" w:hAnsi="Sassoon Infant Std"/>
                <w:sz w:val="20"/>
                <w:szCs w:val="20"/>
              </w:rPr>
              <w:t xml:space="preserve">eeds </w:t>
            </w:r>
            <w:r w:rsidR="00C946B7" w:rsidRPr="0038298B">
              <w:rPr>
                <w:rFonts w:ascii="Sassoon Infant Std" w:hAnsi="Sassoon Infant Std"/>
                <w:sz w:val="20"/>
                <w:szCs w:val="20"/>
              </w:rPr>
              <w:t>homework as this will</w:t>
            </w:r>
            <w:r w:rsidR="00EE0294" w:rsidRPr="0038298B">
              <w:rPr>
                <w:rFonts w:ascii="Sassoon Infant Std" w:hAnsi="Sassoon Infant Std"/>
                <w:sz w:val="20"/>
                <w:szCs w:val="20"/>
              </w:rPr>
              <w:t xml:space="preserve"> help your child with Maths work they are struggling with.</w:t>
            </w:r>
          </w:p>
          <w:p w14:paraId="7C365417" w14:textId="5825554D" w:rsidR="00554E34" w:rsidRPr="0038298B" w:rsidRDefault="00554E34" w:rsidP="00554E34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 w:rsidRPr="0038298B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</w:p>
          <w:p w14:paraId="4B44F55C" w14:textId="56DC2FDF" w:rsidR="00580622" w:rsidRPr="0038298B" w:rsidRDefault="004C1A40" w:rsidP="00580622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Look at time with your child. Encourage your child to read the time at home to o’clock, half past, quarter past, quarter to and to 5 minutes. </w:t>
            </w:r>
          </w:p>
          <w:p w14:paraId="6635AF98" w14:textId="77777777" w:rsidR="008B5514" w:rsidRPr="0038298B" w:rsidRDefault="008B5514" w:rsidP="00580622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</w:p>
          <w:p w14:paraId="349E4631" w14:textId="6F5DE590" w:rsidR="008B5514" w:rsidRPr="0038298B" w:rsidRDefault="00232000" w:rsidP="00580622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  <w:r w:rsidRPr="0038298B">
              <w:rPr>
                <w:rFonts w:ascii="Sassoon Infant Std" w:hAnsi="Sassoon Infant Std"/>
                <w:sz w:val="20"/>
                <w:szCs w:val="20"/>
              </w:rPr>
              <w:t>Completing TTRockstars at home.</w:t>
            </w:r>
          </w:p>
          <w:p w14:paraId="2F859FC4" w14:textId="77777777" w:rsidR="00C946B7" w:rsidRPr="0038298B" w:rsidRDefault="00C946B7" w:rsidP="00C946B7">
            <w:pPr>
              <w:pStyle w:val="Default"/>
              <w:rPr>
                <w:rFonts w:ascii="Sassoon Infant Std" w:hAnsi="Sassoon Infant Std"/>
                <w:sz w:val="20"/>
                <w:szCs w:val="20"/>
              </w:rPr>
            </w:pPr>
          </w:p>
          <w:p w14:paraId="344EF7C6" w14:textId="77777777" w:rsidR="00554E34" w:rsidRPr="0038298B" w:rsidRDefault="00554E34" w:rsidP="00554E34">
            <w:pPr>
              <w:pStyle w:val="Default"/>
              <w:rPr>
                <w:rFonts w:ascii="Sassoon Infant Std" w:hAnsi="Sassoon Infant Std"/>
                <w:b/>
                <w:sz w:val="20"/>
                <w:szCs w:val="20"/>
              </w:rPr>
            </w:pPr>
          </w:p>
        </w:tc>
      </w:tr>
      <w:tr w:rsidR="009661E2" w:rsidRPr="0038298B" w14:paraId="07253C3D" w14:textId="77777777" w:rsidTr="00567E97">
        <w:trPr>
          <w:trHeight w:val="1194"/>
          <w:jc w:val="center"/>
        </w:trPr>
        <w:tc>
          <w:tcPr>
            <w:tcW w:w="1495" w:type="dxa"/>
          </w:tcPr>
          <w:p w14:paraId="6D73FCBE" w14:textId="77777777" w:rsidR="009661E2" w:rsidRPr="0038298B" w:rsidRDefault="009661E2" w:rsidP="00EF23A7">
            <w:pPr>
              <w:spacing w:after="0" w:line="240" w:lineRule="auto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38298B">
              <w:rPr>
                <w:rFonts w:ascii="Sassoon Infant Std" w:hAnsi="Sassoon Infant Std"/>
                <w:b/>
                <w:sz w:val="20"/>
                <w:szCs w:val="20"/>
              </w:rPr>
              <w:t>Science</w:t>
            </w:r>
          </w:p>
          <w:p w14:paraId="15B3E443" w14:textId="77777777" w:rsidR="009661E2" w:rsidRPr="0038298B" w:rsidRDefault="009661E2" w:rsidP="00EF23A7">
            <w:pPr>
              <w:spacing w:after="0" w:line="240" w:lineRule="auto"/>
              <w:rPr>
                <w:rFonts w:ascii="Sassoon Infant Std" w:hAnsi="Sassoon Infant Std"/>
                <w:b/>
                <w:sz w:val="20"/>
                <w:szCs w:val="20"/>
              </w:rPr>
            </w:pPr>
            <w:r w:rsidRPr="0038298B">
              <w:rPr>
                <w:rFonts w:ascii="Sassoon Infant Std" w:hAnsi="Sassoon Infant Std"/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3D93111" wp14:editId="0E3C177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850900" cy="481609"/>
                  <wp:effectExtent l="0" t="0" r="6350" b="0"/>
                  <wp:wrapNone/>
                  <wp:docPr id="8" name="Picture 1" descr="C:\Users\Year 3\Desktop\Y5 2015-2016\Science\Science pictu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ear 3\Desktop\Y5 2015-2016\Science\Science pictu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481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1488CB9" w14:textId="77777777" w:rsidR="009661E2" w:rsidRPr="0038298B" w:rsidRDefault="009661E2" w:rsidP="00EF23A7">
            <w:pPr>
              <w:jc w:val="center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55A3CF20" w14:textId="1C0FED11" w:rsidR="00567E97" w:rsidRPr="0038298B" w:rsidRDefault="004C1A40" w:rsidP="00567E97">
            <w:pPr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Animals including Humans</w:t>
            </w:r>
          </w:p>
          <w:p w14:paraId="474B5964" w14:textId="533B9931" w:rsidR="00A65513" w:rsidRPr="0038298B" w:rsidRDefault="00A65513" w:rsidP="005B3F9B">
            <w:pPr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4709" w:type="dxa"/>
          </w:tcPr>
          <w:p w14:paraId="0BEE26E3" w14:textId="77777777" w:rsidR="00A65513" w:rsidRPr="0038298B" w:rsidRDefault="00A65513" w:rsidP="000D5376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  <w:p w14:paraId="19810EE6" w14:textId="126BDF53" w:rsidR="00290806" w:rsidRPr="0038298B" w:rsidRDefault="004C1A40" w:rsidP="000D5376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We will be focusing on humans and the human body. Can your child name any bones in the body? Can they name any organs? </w:t>
            </w:r>
            <w:r w:rsidR="00DA2A95" w:rsidRPr="0038298B">
              <w:rPr>
                <w:rFonts w:ascii="Sassoon Infant Std" w:hAnsi="Sassoon Infant Std"/>
                <w:sz w:val="20"/>
                <w:szCs w:val="20"/>
              </w:rPr>
              <w:t xml:space="preserve">  </w:t>
            </w:r>
          </w:p>
        </w:tc>
      </w:tr>
      <w:tr w:rsidR="00554E34" w:rsidRPr="0038298B" w14:paraId="525E1C4D" w14:textId="77777777" w:rsidTr="00567E97">
        <w:trPr>
          <w:trHeight w:val="2781"/>
          <w:jc w:val="center"/>
        </w:trPr>
        <w:tc>
          <w:tcPr>
            <w:tcW w:w="1495" w:type="dxa"/>
          </w:tcPr>
          <w:p w14:paraId="3A84A9DB" w14:textId="77777777" w:rsidR="00554E34" w:rsidRPr="0038298B" w:rsidRDefault="00554E34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  <w:r w:rsidRPr="0038298B">
              <w:rPr>
                <w:rFonts w:ascii="Sassoon Infant Std" w:hAnsi="Sassoon Infant Std"/>
                <w:b/>
                <w:sz w:val="24"/>
                <w:szCs w:val="24"/>
              </w:rPr>
              <w:t>History/</w:t>
            </w:r>
          </w:p>
          <w:p w14:paraId="0E750B28" w14:textId="3F96A5E7" w:rsidR="00554E34" w:rsidRDefault="00554E34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  <w:r w:rsidRPr="0038298B">
              <w:rPr>
                <w:rFonts w:ascii="Sassoon Infant Std" w:hAnsi="Sassoon Infant Std"/>
                <w:b/>
                <w:sz w:val="24"/>
                <w:szCs w:val="24"/>
              </w:rPr>
              <w:t>Geography</w:t>
            </w:r>
          </w:p>
          <w:p w14:paraId="11676ED4" w14:textId="09223ADC" w:rsidR="004B103A" w:rsidRPr="0038298B" w:rsidRDefault="004B103A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noProof/>
              </w:rPr>
              <w:drawing>
                <wp:inline distT="0" distB="0" distL="0" distR="0" wp14:anchorId="63B55A17" wp14:editId="09C296DC">
                  <wp:extent cx="812165" cy="812165"/>
                  <wp:effectExtent l="0" t="0" r="698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39B3C8" w14:textId="77777777" w:rsidR="008519F8" w:rsidRPr="0038298B" w:rsidRDefault="008519F8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</w:p>
          <w:p w14:paraId="2FB2C69D" w14:textId="77777777" w:rsidR="008519F8" w:rsidRPr="0038298B" w:rsidRDefault="008519F8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</w:p>
          <w:p w14:paraId="787A4F65" w14:textId="77777777" w:rsidR="00554E34" w:rsidRPr="0038298B" w:rsidRDefault="00554E34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17AFF7A6" w14:textId="2F019FD6" w:rsidR="00AF52BB" w:rsidRPr="0038298B" w:rsidRDefault="00AF52BB" w:rsidP="00AF52BB">
            <w:pPr>
              <w:rPr>
                <w:rFonts w:ascii="Sassoon Infant Std" w:hAnsi="Sassoon Infant Std"/>
                <w:sz w:val="20"/>
                <w:szCs w:val="20"/>
              </w:rPr>
            </w:pPr>
          </w:p>
          <w:p w14:paraId="59EB50AE" w14:textId="77777777" w:rsidR="004C1A40" w:rsidRPr="005704A9" w:rsidRDefault="004C1A40" w:rsidP="004C1A40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Amelia Earhart and Amy Johnson</w:t>
            </w:r>
          </w:p>
          <w:p w14:paraId="6C5DB014" w14:textId="00D080D6" w:rsidR="00856F3C" w:rsidRPr="0038298B" w:rsidRDefault="00856F3C" w:rsidP="00AF52BB">
            <w:pPr>
              <w:rPr>
                <w:rFonts w:ascii="Sassoon Infant Std" w:hAnsi="Sassoon Infant Std"/>
              </w:rPr>
            </w:pPr>
          </w:p>
          <w:p w14:paraId="7724C00E" w14:textId="0D76F15D" w:rsidR="008B5514" w:rsidRPr="0038298B" w:rsidRDefault="008B5514" w:rsidP="00E13FF4">
            <w:pPr>
              <w:spacing w:after="0" w:line="240" w:lineRule="auto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4709" w:type="dxa"/>
          </w:tcPr>
          <w:p w14:paraId="5BEC6691" w14:textId="77777777" w:rsidR="004772B6" w:rsidRPr="0038298B" w:rsidRDefault="004772B6" w:rsidP="008B5514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  <w:p w14:paraId="2FA25530" w14:textId="59B278CE" w:rsidR="0038298B" w:rsidRPr="0038298B" w:rsidRDefault="0038298B" w:rsidP="0038298B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 w:rsidRPr="0038298B">
              <w:rPr>
                <w:rFonts w:ascii="Sassoon Infant Std" w:hAnsi="Sassoon Infant Std"/>
                <w:sz w:val="20"/>
                <w:szCs w:val="20"/>
              </w:rPr>
              <w:t>Questions to consider:</w:t>
            </w:r>
            <w:r w:rsidRPr="0038298B">
              <w:rPr>
                <w:rFonts w:ascii="Sassoon Infant Std" w:hAnsi="Sassoon Infant Std"/>
                <w:sz w:val="20"/>
                <w:szCs w:val="20"/>
              </w:rPr>
              <w:br/>
              <w:t>Wh</w:t>
            </w:r>
            <w:r w:rsidR="004C1A40">
              <w:rPr>
                <w:rFonts w:ascii="Sassoon Infant Std" w:hAnsi="Sassoon Infant Std"/>
                <w:sz w:val="20"/>
                <w:szCs w:val="20"/>
              </w:rPr>
              <w:t>o was Amelia Earhart</w:t>
            </w:r>
            <w:r w:rsidRPr="0038298B">
              <w:rPr>
                <w:rFonts w:ascii="Sassoon Infant Std" w:hAnsi="Sassoon Infant Std"/>
                <w:sz w:val="20"/>
                <w:szCs w:val="20"/>
              </w:rPr>
              <w:t>?</w:t>
            </w:r>
          </w:p>
          <w:p w14:paraId="01AAED2E" w14:textId="1FE30DEC" w:rsidR="0038298B" w:rsidRPr="0038298B" w:rsidRDefault="0038298B" w:rsidP="0038298B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 w:rsidRPr="0038298B">
              <w:rPr>
                <w:rFonts w:ascii="Sassoon Infant Std" w:hAnsi="Sassoon Infant Std"/>
                <w:sz w:val="20"/>
                <w:szCs w:val="20"/>
              </w:rPr>
              <w:t>Who</w:t>
            </w:r>
            <w:r w:rsidR="004C1A40">
              <w:rPr>
                <w:rFonts w:ascii="Sassoon Infant Std" w:hAnsi="Sassoon Infant Std"/>
                <w:sz w:val="20"/>
                <w:szCs w:val="20"/>
              </w:rPr>
              <w:t xml:space="preserve"> was Amy Johnson</w:t>
            </w:r>
            <w:r w:rsidRPr="0038298B">
              <w:rPr>
                <w:rFonts w:ascii="Sassoon Infant Std" w:hAnsi="Sassoon Infant Std"/>
                <w:sz w:val="20"/>
                <w:szCs w:val="20"/>
              </w:rPr>
              <w:t>?</w:t>
            </w:r>
          </w:p>
          <w:p w14:paraId="1559AFEA" w14:textId="4BBC0D92" w:rsidR="0038298B" w:rsidRPr="0038298B" w:rsidRDefault="0038298B" w:rsidP="0038298B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 w:rsidRPr="0038298B">
              <w:rPr>
                <w:rFonts w:ascii="Sassoon Infant Std" w:hAnsi="Sassoon Infant Std"/>
                <w:sz w:val="20"/>
                <w:szCs w:val="20"/>
              </w:rPr>
              <w:t>Wh</w:t>
            </w:r>
            <w:r w:rsidR="004C1A40">
              <w:rPr>
                <w:rFonts w:ascii="Sassoon Infant Std" w:hAnsi="Sassoon Infant Std"/>
                <w:sz w:val="20"/>
                <w:szCs w:val="20"/>
              </w:rPr>
              <w:t>y are they inspirational women</w:t>
            </w:r>
            <w:r w:rsidRPr="0038298B">
              <w:rPr>
                <w:rFonts w:ascii="Sassoon Infant Std" w:hAnsi="Sassoon Infant Std"/>
                <w:sz w:val="20"/>
                <w:szCs w:val="20"/>
              </w:rPr>
              <w:t>?</w:t>
            </w:r>
          </w:p>
          <w:p w14:paraId="2CBE7250" w14:textId="14450D32" w:rsidR="0038298B" w:rsidRPr="0038298B" w:rsidRDefault="004C1A40" w:rsidP="0038298B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>How have they changed the world</w:t>
            </w:r>
            <w:r w:rsidR="0038298B" w:rsidRPr="0038298B">
              <w:rPr>
                <w:rFonts w:ascii="Sassoon Infant Std" w:hAnsi="Sassoon Infant Std"/>
                <w:sz w:val="20"/>
                <w:szCs w:val="20"/>
              </w:rPr>
              <w:t>?</w:t>
            </w:r>
          </w:p>
          <w:p w14:paraId="21342A6D" w14:textId="6DFDD21C" w:rsidR="0038298B" w:rsidRPr="0038298B" w:rsidRDefault="0038298B" w:rsidP="0038298B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  <w:p w14:paraId="2023C327" w14:textId="77777777" w:rsidR="00A65513" w:rsidRPr="0038298B" w:rsidRDefault="00A65513" w:rsidP="00A65513">
            <w:pPr>
              <w:autoSpaceDE w:val="0"/>
              <w:autoSpaceDN w:val="0"/>
              <w:adjustRightInd w:val="0"/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 w:rsidRPr="0038298B">
              <w:rPr>
                <w:rFonts w:ascii="Sassoon Infant Std" w:hAnsi="Sassoon Infant Std"/>
                <w:sz w:val="20"/>
                <w:szCs w:val="20"/>
              </w:rPr>
              <w:br/>
            </w:r>
          </w:p>
          <w:p w14:paraId="1702680B" w14:textId="77777777" w:rsidR="00554E34" w:rsidRPr="0038298B" w:rsidRDefault="00554E34" w:rsidP="009661E2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</w:tc>
      </w:tr>
      <w:tr w:rsidR="00F5470D" w:rsidRPr="0038298B" w14:paraId="0A43A7A4" w14:textId="77777777" w:rsidTr="00567E97">
        <w:trPr>
          <w:trHeight w:val="1555"/>
          <w:jc w:val="center"/>
        </w:trPr>
        <w:tc>
          <w:tcPr>
            <w:tcW w:w="1495" w:type="dxa"/>
          </w:tcPr>
          <w:p w14:paraId="7F70998C" w14:textId="638018CC" w:rsidR="00F5470D" w:rsidRPr="0038298B" w:rsidRDefault="00EE0294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  <w:r w:rsidRPr="0038298B">
              <w:rPr>
                <w:rFonts w:ascii="Sassoon Infant Std" w:hAnsi="Sassoon Infant Std"/>
                <w:b/>
                <w:sz w:val="24"/>
                <w:szCs w:val="24"/>
              </w:rPr>
              <w:t>Computing</w:t>
            </w:r>
          </w:p>
          <w:p w14:paraId="1DBF9F6D" w14:textId="77777777" w:rsidR="008519F8" w:rsidRPr="0038298B" w:rsidRDefault="008519F8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</w:p>
          <w:p w14:paraId="5B53CCF9" w14:textId="77777777" w:rsidR="008519F8" w:rsidRPr="0038298B" w:rsidRDefault="008519F8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  <w:r w:rsidRPr="0038298B">
              <w:rPr>
                <w:rFonts w:ascii="Sassoon Infant Std" w:hAnsi="Sassoon Infant Std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25C21B8" wp14:editId="13865741">
                  <wp:extent cx="831850" cy="648970"/>
                  <wp:effectExtent l="19050" t="0" r="6350" b="0"/>
                  <wp:docPr id="4" name="Picture 3" descr="IC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T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648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72DB1185" w14:textId="77777777" w:rsidR="004772B6" w:rsidRPr="0038298B" w:rsidRDefault="004772B6" w:rsidP="008B5514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  <w:p w14:paraId="28EBE886" w14:textId="77777777" w:rsidR="004C1A40" w:rsidRPr="005704A9" w:rsidRDefault="004C1A40" w:rsidP="004C1A40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An introduction to quizzes</w:t>
            </w:r>
          </w:p>
          <w:p w14:paraId="38EB4506" w14:textId="6A6B1405" w:rsidR="009C5C9F" w:rsidRPr="0038298B" w:rsidRDefault="009C5C9F" w:rsidP="008B5514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4709" w:type="dxa"/>
          </w:tcPr>
          <w:p w14:paraId="729F478F" w14:textId="77777777" w:rsidR="004772B6" w:rsidRPr="0038298B" w:rsidRDefault="00A65513" w:rsidP="00487078">
            <w:pPr>
              <w:spacing w:after="0" w:line="240" w:lineRule="auto"/>
              <w:rPr>
                <w:rFonts w:ascii="Sassoon Infant Std" w:hAnsi="Sassoon Infant Std"/>
              </w:rPr>
            </w:pPr>
            <w:r w:rsidRPr="0038298B">
              <w:rPr>
                <w:rFonts w:ascii="Sassoon Infant Std" w:hAnsi="Sassoon Infant Std"/>
              </w:rPr>
              <w:t xml:space="preserve"> </w:t>
            </w:r>
          </w:p>
          <w:p w14:paraId="34C3C57B" w14:textId="698E5936" w:rsidR="00487078" w:rsidRPr="0038298B" w:rsidRDefault="004C1A40" w:rsidP="00487078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</w:rPr>
              <w:t xml:space="preserve">What kind of quizzes do you do at home? Can you make your own quiz? What questions could you ask? </w:t>
            </w:r>
          </w:p>
          <w:p w14:paraId="557BD267" w14:textId="77777777" w:rsidR="00D2194B" w:rsidRPr="0038298B" w:rsidRDefault="00D2194B" w:rsidP="00A65513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</w:tc>
      </w:tr>
      <w:tr w:rsidR="00554E34" w:rsidRPr="0038298B" w14:paraId="680A0D6F" w14:textId="77777777" w:rsidTr="00567E97">
        <w:trPr>
          <w:jc w:val="center"/>
        </w:trPr>
        <w:tc>
          <w:tcPr>
            <w:tcW w:w="1495" w:type="dxa"/>
          </w:tcPr>
          <w:p w14:paraId="4D05E30B" w14:textId="078A0F02" w:rsidR="00554E34" w:rsidRPr="004B103A" w:rsidRDefault="004B103A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  <w:r>
              <w:rPr>
                <w:rFonts w:ascii="Sassoon Infant Std" w:hAnsi="Sassoon Infant Std"/>
                <w:noProof/>
              </w:rPr>
              <w:drawing>
                <wp:anchor distT="0" distB="0" distL="114300" distR="114300" simplePos="0" relativeHeight="251660288" behindDoc="1" locked="0" layoutInCell="1" allowOverlap="1" wp14:anchorId="3AD151FE" wp14:editId="3900B520">
                  <wp:simplePos x="0" y="0"/>
                  <wp:positionH relativeFrom="column">
                    <wp:posOffset>-47967</wp:posOffset>
                  </wp:positionH>
                  <wp:positionV relativeFrom="paragraph">
                    <wp:posOffset>260937</wp:posOffset>
                  </wp:positionV>
                  <wp:extent cx="812165" cy="812165"/>
                  <wp:effectExtent l="0" t="0" r="6985" b="6985"/>
                  <wp:wrapTight wrapText="bothSides">
                    <wp:wrapPolygon edited="0">
                      <wp:start x="0" y="0"/>
                      <wp:lineTo x="0" y="21279"/>
                      <wp:lineTo x="21279" y="21279"/>
                      <wp:lineTo x="21279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4E34" w:rsidRPr="0038298B">
              <w:rPr>
                <w:rFonts w:ascii="Sassoon Infant Std" w:hAnsi="Sassoon Infant Std"/>
                <w:b/>
                <w:sz w:val="24"/>
                <w:szCs w:val="24"/>
              </w:rPr>
              <w:t>PE</w:t>
            </w:r>
          </w:p>
          <w:p w14:paraId="75E3E9F2" w14:textId="77777777" w:rsidR="00554E34" w:rsidRPr="0038298B" w:rsidRDefault="00554E34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1EA001D1" w14:textId="77777777" w:rsidR="004C1A40" w:rsidRDefault="004C1A40" w:rsidP="004C1A40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Movements- Athletics</w:t>
            </w:r>
          </w:p>
          <w:p w14:paraId="736833DA" w14:textId="3A245364" w:rsidR="00AF52BB" w:rsidRPr="004C1A40" w:rsidRDefault="004C1A40" w:rsidP="004C1A40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 xml:space="preserve">Dance- Animals </w:t>
            </w:r>
          </w:p>
        </w:tc>
        <w:tc>
          <w:tcPr>
            <w:tcW w:w="4709" w:type="dxa"/>
          </w:tcPr>
          <w:p w14:paraId="4D21D20C" w14:textId="77777777" w:rsidR="00290806" w:rsidRPr="0038298B" w:rsidRDefault="00290806" w:rsidP="00D2194B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  <w:p w14:paraId="7F9A1AA4" w14:textId="332F5637" w:rsidR="00D2194B" w:rsidRPr="0038298B" w:rsidRDefault="000D5376" w:rsidP="00D2194B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 w:rsidRPr="0038298B">
              <w:rPr>
                <w:rFonts w:ascii="Sassoon Infant Std" w:hAnsi="Sassoon Infant Std"/>
                <w:sz w:val="20"/>
                <w:szCs w:val="20"/>
              </w:rPr>
              <w:t>Encourage children to be active outside of school to practice their fundamental movement skills.</w:t>
            </w:r>
            <w:r w:rsidR="0038298B">
              <w:rPr>
                <w:rFonts w:ascii="Sassoon Infant Std" w:hAnsi="Sassoon Infant Std"/>
                <w:sz w:val="20"/>
                <w:szCs w:val="20"/>
              </w:rPr>
              <w:t xml:space="preserve"> </w:t>
            </w:r>
            <w:r w:rsidR="004C1A40">
              <w:rPr>
                <w:rFonts w:ascii="Sassoon Infant Std" w:hAnsi="Sassoon Infant Std"/>
                <w:sz w:val="20"/>
                <w:szCs w:val="20"/>
              </w:rPr>
              <w:t>Encourage your child to watch the Olympics. What sports can they spot? Which sports do we do at school that are in the Olympics?</w:t>
            </w:r>
          </w:p>
          <w:p w14:paraId="55FD0DDF" w14:textId="77777777" w:rsidR="00554E34" w:rsidRPr="0038298B" w:rsidRDefault="00554E34" w:rsidP="00D2194B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</w:tc>
      </w:tr>
      <w:tr w:rsidR="00554E34" w:rsidRPr="0038298B" w14:paraId="3C4A6C5D" w14:textId="77777777" w:rsidTr="00567E97">
        <w:trPr>
          <w:jc w:val="center"/>
        </w:trPr>
        <w:tc>
          <w:tcPr>
            <w:tcW w:w="1495" w:type="dxa"/>
          </w:tcPr>
          <w:p w14:paraId="64B24AF7" w14:textId="65B6CD9D" w:rsidR="00554E34" w:rsidRPr="0038298B" w:rsidRDefault="0024052A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  <w:r w:rsidRPr="0038298B">
              <w:rPr>
                <w:rFonts w:ascii="Sassoon Infant Std" w:hAnsi="Sassoon Infant Std"/>
                <w:b/>
                <w:sz w:val="24"/>
                <w:szCs w:val="24"/>
              </w:rPr>
              <w:lastRenderedPageBreak/>
              <w:t>SMSC &amp; SRE</w:t>
            </w:r>
            <w:r w:rsidR="0038298B" w:rsidRPr="0038298B">
              <w:rPr>
                <w:rFonts w:ascii="Sassoon Infant Std" w:hAnsi="Sassoon Infant Std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0FADD06" wp14:editId="22FDF29E">
                  <wp:extent cx="571500" cy="72390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F2D84C" w14:textId="764FBFD2" w:rsidR="00554E34" w:rsidRPr="0038298B" w:rsidRDefault="00554E34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14:paraId="499EA1E7" w14:textId="77777777" w:rsidR="004772B6" w:rsidRPr="0038298B" w:rsidRDefault="004772B6" w:rsidP="0024052A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  <w:p w14:paraId="3BC5B26C" w14:textId="71E5B07B" w:rsidR="004C1A40" w:rsidRPr="005704A9" w:rsidRDefault="004C1A40" w:rsidP="004C1A40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  <w:t>Economic wellbeing</w:t>
            </w:r>
          </w:p>
          <w:p w14:paraId="4D60AB08" w14:textId="2A5AA12B" w:rsidR="001A3606" w:rsidRPr="0038298B" w:rsidRDefault="004C1A40" w:rsidP="004C1A40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 w:rsidRPr="005704A9">
              <w:rPr>
                <w:rFonts w:ascii="Sassoon Infant Std" w:hAnsi="Sassoon Infant Std"/>
              </w:rPr>
              <w:t>Year 2: Transition lesson into Year 3</w:t>
            </w:r>
          </w:p>
        </w:tc>
        <w:tc>
          <w:tcPr>
            <w:tcW w:w="4709" w:type="dxa"/>
          </w:tcPr>
          <w:p w14:paraId="108E406E" w14:textId="65FE7676" w:rsidR="00DA2A95" w:rsidRPr="00713C59" w:rsidRDefault="004C1A40" w:rsidP="00713C5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assoon Infant Std" w:eastAsia="Times New Roman" w:hAnsi="Sassoon Infant Std"/>
                <w:color w:val="222222"/>
                <w:lang w:eastAsia="en-GB"/>
              </w:rPr>
            </w:pPr>
            <w:r w:rsidRPr="00713C59">
              <w:rPr>
                <w:rFonts w:ascii="Sassoon Infant Std" w:eastAsia="Times New Roman" w:hAnsi="Sassoon Infant Std"/>
                <w:color w:val="222222"/>
                <w:lang w:eastAsia="en-GB"/>
              </w:rPr>
              <w:t xml:space="preserve">We will be looking at </w:t>
            </w:r>
            <w:r w:rsidRPr="004C1A40">
              <w:rPr>
                <w:rFonts w:ascii="Sassoon Infant Std" w:eastAsia="Times New Roman" w:hAnsi="Sassoon Infant Std"/>
                <w:color w:val="222222"/>
                <w:lang w:eastAsia="en-GB"/>
              </w:rPr>
              <w:t>ways adults get money</w:t>
            </w:r>
            <w:r w:rsidRPr="00713C59">
              <w:rPr>
                <w:rFonts w:ascii="Sassoon Infant Std" w:eastAsia="Times New Roman" w:hAnsi="Sassoon Infant Std"/>
                <w:color w:val="222222"/>
                <w:lang w:eastAsia="en-GB"/>
              </w:rPr>
              <w:t xml:space="preserve"> and d</w:t>
            </w:r>
            <w:r w:rsidRPr="004C1A40">
              <w:rPr>
                <w:rFonts w:ascii="Sassoon Infant Std" w:eastAsia="Times New Roman" w:hAnsi="Sassoon Infant Std"/>
                <w:color w:val="222222"/>
                <w:lang w:eastAsia="en-GB"/>
              </w:rPr>
              <w:t>iscuss</w:t>
            </w:r>
            <w:r w:rsidRPr="00713C59">
              <w:rPr>
                <w:rFonts w:ascii="Sassoon Infant Std" w:eastAsia="Times New Roman" w:hAnsi="Sassoon Infant Std"/>
                <w:color w:val="222222"/>
                <w:lang w:eastAsia="en-GB"/>
              </w:rPr>
              <w:t>ing</w:t>
            </w:r>
            <w:r w:rsidRPr="004C1A40">
              <w:rPr>
                <w:rFonts w:ascii="Sassoon Infant Std" w:eastAsia="Times New Roman" w:hAnsi="Sassoon Infant Std"/>
                <w:color w:val="222222"/>
                <w:lang w:eastAsia="en-GB"/>
              </w:rPr>
              <w:t xml:space="preserve"> the role of bank account cards.</w:t>
            </w:r>
            <w:r w:rsidRPr="00713C59">
              <w:rPr>
                <w:rFonts w:ascii="Sassoon Infant Std" w:eastAsia="Times New Roman" w:hAnsi="Sassoon Infant Std"/>
                <w:color w:val="222222"/>
                <w:lang w:eastAsia="en-GB"/>
              </w:rPr>
              <w:t xml:space="preserve"> </w:t>
            </w:r>
            <w:r w:rsidRPr="004C1A40">
              <w:rPr>
                <w:rFonts w:ascii="Sassoon Infant Std" w:eastAsia="Times New Roman" w:hAnsi="Sassoon Infant Std"/>
                <w:color w:val="222222"/>
                <w:lang w:eastAsia="en-GB"/>
              </w:rPr>
              <w:t>Recognise the difference between a want and a need.</w:t>
            </w:r>
            <w:r w:rsidR="00713C59" w:rsidRPr="00713C59">
              <w:rPr>
                <w:rFonts w:ascii="Sassoon Infant Std" w:eastAsia="Times New Roman" w:hAnsi="Sassoon Infant Std"/>
                <w:color w:val="222222"/>
                <w:lang w:eastAsia="en-GB"/>
              </w:rPr>
              <w:t xml:space="preserve"> </w:t>
            </w:r>
            <w:r w:rsidRPr="004C1A40">
              <w:rPr>
                <w:rFonts w:ascii="Sassoon Infant Std" w:eastAsia="Times New Roman" w:hAnsi="Sassoon Infant Std"/>
                <w:color w:val="222222"/>
                <w:lang w:eastAsia="en-GB"/>
              </w:rPr>
              <w:t>Explain why treating people equally and inclusively is important.</w:t>
            </w:r>
            <w:r w:rsidR="00713C59" w:rsidRPr="00713C59">
              <w:rPr>
                <w:rFonts w:ascii="Sassoon Infant Std" w:eastAsia="Times New Roman" w:hAnsi="Sassoon Infant Std"/>
                <w:color w:val="222222"/>
                <w:lang w:eastAsia="en-GB"/>
              </w:rPr>
              <w:t xml:space="preserve"> </w:t>
            </w:r>
            <w:r w:rsidR="00713C59" w:rsidRPr="00713C59">
              <w:rPr>
                <w:rFonts w:ascii="Sassoon Infant Std" w:hAnsi="Sassoon Infant Std"/>
                <w:color w:val="222222"/>
                <w:shd w:val="clear" w:color="auto" w:fill="FFFFFF"/>
              </w:rPr>
              <w:t>Understanding that change can cause mixed feelings</w:t>
            </w:r>
            <w:r w:rsidR="00713C59" w:rsidRPr="00713C59">
              <w:rPr>
                <w:rFonts w:ascii="Sassoon Infant Std" w:hAnsi="Sassoon Infant Std"/>
                <w:color w:val="222222"/>
                <w:shd w:val="clear" w:color="auto" w:fill="FFFFFF"/>
              </w:rPr>
              <w:t>.</w:t>
            </w:r>
          </w:p>
        </w:tc>
      </w:tr>
      <w:tr w:rsidR="00F5470D" w:rsidRPr="0038298B" w14:paraId="6DDAA887" w14:textId="77777777" w:rsidTr="00AF52BB">
        <w:trPr>
          <w:trHeight w:val="1233"/>
          <w:jc w:val="center"/>
        </w:trPr>
        <w:tc>
          <w:tcPr>
            <w:tcW w:w="1495" w:type="dxa"/>
          </w:tcPr>
          <w:p w14:paraId="0E2C12AA" w14:textId="77777777" w:rsidR="00F5470D" w:rsidRPr="0038298B" w:rsidRDefault="00F5470D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  <w:r w:rsidRPr="0038298B">
              <w:rPr>
                <w:rFonts w:ascii="Sassoon Infant Std" w:hAnsi="Sassoon Infant Std"/>
                <w:b/>
                <w:sz w:val="24"/>
                <w:szCs w:val="24"/>
              </w:rPr>
              <w:t>RE</w:t>
            </w:r>
          </w:p>
          <w:p w14:paraId="4BD4C64B" w14:textId="77777777" w:rsidR="00692CB6" w:rsidRPr="0038298B" w:rsidRDefault="00692CB6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  <w:r w:rsidRPr="0038298B">
              <w:rPr>
                <w:rFonts w:ascii="Sassoon Infant Std" w:hAnsi="Sassoon Infant Std"/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E45F223" wp14:editId="3C670ACC">
                  <wp:extent cx="831850" cy="444500"/>
                  <wp:effectExtent l="19050" t="0" r="6350" b="0"/>
                  <wp:docPr id="10" name="Picture 9" descr="Bib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ble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5322E581" w14:textId="77777777" w:rsidR="00713C59" w:rsidRPr="005704A9" w:rsidRDefault="00713C59" w:rsidP="00713C59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 xml:space="preserve">Judaism </w:t>
            </w:r>
          </w:p>
          <w:p w14:paraId="3CC8107A" w14:textId="7CCB6A1D" w:rsidR="00E13FF4" w:rsidRPr="0038298B" w:rsidRDefault="00713C59" w:rsidP="00713C59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 w:rsidRPr="005704A9">
              <w:rPr>
                <w:rFonts w:ascii="Sassoon Infant Std" w:hAnsi="Sassoon Infant Std"/>
                <w:color w:val="000000"/>
              </w:rPr>
              <w:t>What aspects of life really matter?</w:t>
            </w:r>
          </w:p>
        </w:tc>
        <w:tc>
          <w:tcPr>
            <w:tcW w:w="4709" w:type="dxa"/>
          </w:tcPr>
          <w:p w14:paraId="670500C1" w14:textId="77777777" w:rsidR="00290806" w:rsidRPr="0038298B" w:rsidRDefault="00290806" w:rsidP="00290806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  <w:p w14:paraId="622CDB01" w14:textId="37C53456" w:rsidR="00E13FF4" w:rsidRPr="0038298B" w:rsidRDefault="00DA2A95" w:rsidP="00DA2A95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 w:rsidRPr="0038298B">
              <w:rPr>
                <w:rFonts w:ascii="Sassoon Infant Std" w:hAnsi="Sassoon Infant Std"/>
                <w:color w:val="000000"/>
              </w:rPr>
              <w:t xml:space="preserve">What </w:t>
            </w:r>
            <w:r w:rsidR="00713C59">
              <w:rPr>
                <w:rFonts w:ascii="Sassoon Infant Std" w:hAnsi="Sassoon Infant Std"/>
                <w:color w:val="000000"/>
              </w:rPr>
              <w:t xml:space="preserve">is Shabbat? How is Shabbat celebrated in the Jewish community? </w:t>
            </w:r>
            <w:r w:rsidRPr="0038298B">
              <w:rPr>
                <w:rFonts w:ascii="Sassoon Infant Std" w:hAnsi="Sassoon Infant Std"/>
                <w:color w:val="000000"/>
              </w:rPr>
              <w:t xml:space="preserve"> </w:t>
            </w:r>
          </w:p>
        </w:tc>
      </w:tr>
      <w:tr w:rsidR="00AF52BB" w:rsidRPr="0038298B" w14:paraId="5423C8E5" w14:textId="77777777" w:rsidTr="00AF52BB">
        <w:trPr>
          <w:trHeight w:val="1233"/>
          <w:jc w:val="center"/>
        </w:trPr>
        <w:tc>
          <w:tcPr>
            <w:tcW w:w="1495" w:type="dxa"/>
          </w:tcPr>
          <w:p w14:paraId="2D783569" w14:textId="77777777" w:rsidR="00AF52BB" w:rsidRPr="0038298B" w:rsidRDefault="00AF52BB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</w:p>
          <w:p w14:paraId="6515B145" w14:textId="77777777" w:rsidR="00AF52BB" w:rsidRDefault="00AF52BB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  <w:r w:rsidRPr="0038298B">
              <w:rPr>
                <w:rFonts w:ascii="Sassoon Infant Std" w:hAnsi="Sassoon Infant Std"/>
                <w:b/>
                <w:sz w:val="24"/>
                <w:szCs w:val="24"/>
              </w:rPr>
              <w:t>Art/ DT</w:t>
            </w:r>
          </w:p>
          <w:p w14:paraId="6BAC032C" w14:textId="5BC57618" w:rsidR="004B103A" w:rsidRPr="0038298B" w:rsidRDefault="004B103A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noProof/>
              </w:rPr>
              <w:drawing>
                <wp:inline distT="0" distB="0" distL="0" distR="0" wp14:anchorId="7EE80C83" wp14:editId="60313B86">
                  <wp:extent cx="812165" cy="812165"/>
                  <wp:effectExtent l="0" t="0" r="6985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42FEFF4B" w14:textId="77777777" w:rsidR="00AF52BB" w:rsidRPr="0038298B" w:rsidRDefault="00AF52BB" w:rsidP="00A65513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  <w:p w14:paraId="572193DF" w14:textId="77777777" w:rsidR="00713C59" w:rsidRPr="005704A9" w:rsidRDefault="00713C59" w:rsidP="00713C59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>DT</w:t>
            </w:r>
          </w:p>
          <w:p w14:paraId="3E32A81B" w14:textId="1ADD5B50" w:rsidR="00713C59" w:rsidRPr="005704A9" w:rsidRDefault="00713C59" w:rsidP="00713C59">
            <w:pPr>
              <w:rPr>
                <w:rFonts w:ascii="Sassoon Infant Std" w:hAnsi="Sassoon Infant Std"/>
              </w:rPr>
            </w:pPr>
            <w:r w:rsidRPr="005704A9">
              <w:rPr>
                <w:rFonts w:ascii="Sassoon Infant Std" w:hAnsi="Sassoon Infant Std"/>
              </w:rPr>
              <w:t xml:space="preserve">Mechanisms – </w:t>
            </w:r>
            <w:r>
              <w:rPr>
                <w:rFonts w:ascii="Sassoon Infant Std" w:hAnsi="Sassoon Infant Std"/>
              </w:rPr>
              <w:t>Making a moving monster</w:t>
            </w:r>
            <w:r w:rsidRPr="005704A9">
              <w:rPr>
                <w:rFonts w:ascii="Sassoon Infant Std" w:hAnsi="Sassoon Infant Std"/>
              </w:rPr>
              <w:t xml:space="preserve"> </w:t>
            </w:r>
          </w:p>
          <w:p w14:paraId="4102A1DA" w14:textId="182178BC" w:rsidR="00AF52BB" w:rsidRPr="0038298B" w:rsidRDefault="00AF52BB" w:rsidP="00A65513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</w:tc>
        <w:tc>
          <w:tcPr>
            <w:tcW w:w="4709" w:type="dxa"/>
          </w:tcPr>
          <w:p w14:paraId="70941D90" w14:textId="77777777" w:rsidR="00AF52BB" w:rsidRPr="0038298B" w:rsidRDefault="00AF52BB" w:rsidP="00290806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  <w:p w14:paraId="1D07ED35" w14:textId="53877E63" w:rsidR="00AF52BB" w:rsidRPr="0038298B" w:rsidRDefault="00713C59" w:rsidP="00290806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>
              <w:rPr>
                <w:rFonts w:ascii="Sassoon Infant Std" w:hAnsi="Sassoon Infant Std"/>
                <w:sz w:val="20"/>
                <w:szCs w:val="20"/>
              </w:rPr>
              <w:t xml:space="preserve">What is a lever? What is a pivot? What are linkages? Can you spot any examples in your home? </w:t>
            </w:r>
          </w:p>
        </w:tc>
      </w:tr>
      <w:tr w:rsidR="00AF52BB" w:rsidRPr="0038298B" w14:paraId="4C309651" w14:textId="77777777" w:rsidTr="00AF52BB">
        <w:trPr>
          <w:trHeight w:val="1233"/>
          <w:jc w:val="center"/>
        </w:trPr>
        <w:tc>
          <w:tcPr>
            <w:tcW w:w="1495" w:type="dxa"/>
          </w:tcPr>
          <w:p w14:paraId="46E26DB5" w14:textId="77777777" w:rsidR="00AF52BB" w:rsidRPr="0038298B" w:rsidRDefault="00AF52BB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</w:p>
          <w:p w14:paraId="42C46CE5" w14:textId="77777777" w:rsidR="00AF52BB" w:rsidRDefault="00AF52BB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  <w:r w:rsidRPr="0038298B">
              <w:rPr>
                <w:rFonts w:ascii="Sassoon Infant Std" w:hAnsi="Sassoon Infant Std"/>
                <w:b/>
                <w:sz w:val="24"/>
                <w:szCs w:val="24"/>
              </w:rPr>
              <w:t>Music</w:t>
            </w:r>
          </w:p>
          <w:p w14:paraId="7584BEFB" w14:textId="56DF9E0F" w:rsidR="007D5E49" w:rsidRPr="0038298B" w:rsidRDefault="007D5E49" w:rsidP="000E70E9">
            <w:pPr>
              <w:spacing w:after="0" w:line="240" w:lineRule="auto"/>
              <w:rPr>
                <w:rFonts w:ascii="Sassoon Infant Std" w:hAnsi="Sassoon Infant Std"/>
                <w:b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noProof/>
              </w:rPr>
              <w:drawing>
                <wp:inline distT="0" distB="0" distL="0" distR="0" wp14:anchorId="6135C8B4" wp14:editId="106A3E2A">
                  <wp:extent cx="812165" cy="680085"/>
                  <wp:effectExtent l="0" t="0" r="6985" b="571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2B80301F" w14:textId="77777777" w:rsidR="00AF52BB" w:rsidRPr="0038298B" w:rsidRDefault="00AF52BB" w:rsidP="00A65513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  <w:p w14:paraId="009F8ABD" w14:textId="009CC362" w:rsidR="00AF52BB" w:rsidRPr="0038298B" w:rsidRDefault="00713C59" w:rsidP="00A65513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  <w:r w:rsidRPr="005704A9">
              <w:rPr>
                <w:rFonts w:ascii="Sassoon Infant Std" w:hAnsi="Sassoon Infant Std" w:cs="Arial"/>
                <w:bCs/>
                <w:color w:val="222222"/>
                <w:shd w:val="clear" w:color="auto" w:fill="FFFFFF"/>
              </w:rPr>
              <w:t>Myths and legends</w:t>
            </w:r>
          </w:p>
        </w:tc>
        <w:tc>
          <w:tcPr>
            <w:tcW w:w="4709" w:type="dxa"/>
          </w:tcPr>
          <w:p w14:paraId="6BA59977" w14:textId="53DA1538" w:rsidR="00713C59" w:rsidRPr="00713C59" w:rsidRDefault="00713C59" w:rsidP="00713C5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Sassoon Infant Std" w:eastAsia="Times New Roman" w:hAnsi="Sassoon Infant Std"/>
                <w:color w:val="222222"/>
                <w:lang w:eastAsia="en-GB"/>
              </w:rPr>
            </w:pPr>
            <w:r w:rsidRPr="00713C59">
              <w:rPr>
                <w:rFonts w:ascii="Sassoon Infant Std" w:eastAsia="Times New Roman" w:hAnsi="Sassoon Infant Std"/>
                <w:color w:val="222222"/>
                <w:lang w:eastAsia="en-GB"/>
              </w:rPr>
              <w:t>In this unit children will c</w:t>
            </w:r>
            <w:r w:rsidRPr="00713C59">
              <w:rPr>
                <w:rFonts w:ascii="Sassoon Infant Std" w:eastAsia="Times New Roman" w:hAnsi="Sassoon Infant Std"/>
                <w:color w:val="222222"/>
                <w:lang w:eastAsia="en-GB"/>
              </w:rPr>
              <w:t>reate rhythms and arrange them in a particular order or structure.</w:t>
            </w:r>
            <w:r w:rsidRPr="00713C59">
              <w:rPr>
                <w:rFonts w:ascii="Sassoon Infant Std" w:eastAsia="Times New Roman" w:hAnsi="Sassoon Infant Std"/>
                <w:color w:val="222222"/>
                <w:lang w:eastAsia="en-GB"/>
              </w:rPr>
              <w:t xml:space="preserve"> </w:t>
            </w:r>
            <w:r w:rsidRPr="00713C59">
              <w:rPr>
                <w:rFonts w:ascii="Sassoon Infant Std" w:eastAsia="Times New Roman" w:hAnsi="Sassoon Infant Std"/>
                <w:color w:val="222222"/>
                <w:lang w:eastAsia="en-GB"/>
              </w:rPr>
              <w:t>Identify the structure of a piece of music and write it down.</w:t>
            </w:r>
            <w:r w:rsidRPr="00713C59">
              <w:rPr>
                <w:rFonts w:ascii="Sassoon Infant Std" w:eastAsia="Times New Roman" w:hAnsi="Sassoon Infant Std"/>
                <w:color w:val="222222"/>
                <w:lang w:eastAsia="en-GB"/>
              </w:rPr>
              <w:t xml:space="preserve"> </w:t>
            </w:r>
            <w:r w:rsidRPr="00713C59">
              <w:rPr>
                <w:rFonts w:ascii="Sassoon Infant Std" w:eastAsia="Times New Roman" w:hAnsi="Sassoon Infant Std"/>
                <w:color w:val="222222"/>
                <w:lang w:eastAsia="en-GB"/>
              </w:rPr>
              <w:t>Describe whether a musical texture is thick or thin.</w:t>
            </w:r>
            <w:r w:rsidRPr="00713C59">
              <w:rPr>
                <w:rFonts w:ascii="Sassoon Infant Std" w:eastAsia="Times New Roman" w:hAnsi="Sassoon Infant Std"/>
                <w:color w:val="222222"/>
                <w:lang w:eastAsia="en-GB"/>
              </w:rPr>
              <w:t xml:space="preserve"> </w:t>
            </w:r>
            <w:r w:rsidRPr="00713C59">
              <w:rPr>
                <w:rFonts w:ascii="Sassoon Infant Std" w:eastAsia="Times New Roman" w:hAnsi="Sassoon Infant Std"/>
                <w:color w:val="222222"/>
                <w:lang w:eastAsia="en-GB"/>
              </w:rPr>
              <w:t>Explore ways of writing down different textural layers</w:t>
            </w:r>
            <w:r w:rsidRPr="00713C59">
              <w:rPr>
                <w:rFonts w:ascii="Sassoon Infant Std" w:eastAsia="Times New Roman" w:hAnsi="Sassoon Infant Std"/>
                <w:color w:val="222222"/>
                <w:lang w:eastAsia="en-GB"/>
              </w:rPr>
              <w:t xml:space="preserve">. </w:t>
            </w:r>
            <w:r w:rsidRPr="00713C59">
              <w:rPr>
                <w:rFonts w:ascii="Sassoon Infant Std" w:eastAsia="Times New Roman" w:hAnsi="Sassoon Infant Std"/>
                <w:color w:val="222222"/>
                <w:lang w:eastAsia="en-GB"/>
              </w:rPr>
              <w:t>Follow a given structure for a composition.</w:t>
            </w:r>
          </w:p>
          <w:p w14:paraId="039A2957" w14:textId="5990004F" w:rsidR="00DA2A95" w:rsidRPr="0038298B" w:rsidRDefault="00DA2A95" w:rsidP="00290806">
            <w:pPr>
              <w:spacing w:after="0" w:line="240" w:lineRule="auto"/>
              <w:rPr>
                <w:rFonts w:ascii="Sassoon Infant Std" w:hAnsi="Sassoon Infant Std"/>
                <w:sz w:val="20"/>
                <w:szCs w:val="20"/>
              </w:rPr>
            </w:pPr>
          </w:p>
        </w:tc>
      </w:tr>
    </w:tbl>
    <w:p w14:paraId="788023D9" w14:textId="1AFFCD78" w:rsidR="004F478B" w:rsidRPr="0038298B" w:rsidRDefault="004F478B">
      <w:pPr>
        <w:rPr>
          <w:rFonts w:ascii="Sassoon Infant Std" w:hAnsi="Sassoon Infant Std"/>
        </w:rPr>
      </w:pPr>
    </w:p>
    <w:sectPr w:rsidR="004F478B" w:rsidRPr="0038298B" w:rsidSect="001A1577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LTStd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B3B4F"/>
    <w:multiLevelType w:val="multilevel"/>
    <w:tmpl w:val="FEEE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DC3D01"/>
    <w:multiLevelType w:val="multilevel"/>
    <w:tmpl w:val="335A7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34"/>
    <w:rsid w:val="000D5376"/>
    <w:rsid w:val="001A1577"/>
    <w:rsid w:val="001A3606"/>
    <w:rsid w:val="00232000"/>
    <w:rsid w:val="0024052A"/>
    <w:rsid w:val="00290806"/>
    <w:rsid w:val="0038298B"/>
    <w:rsid w:val="004772B6"/>
    <w:rsid w:val="00487078"/>
    <w:rsid w:val="004B103A"/>
    <w:rsid w:val="004C1A40"/>
    <w:rsid w:val="004F478B"/>
    <w:rsid w:val="00513D91"/>
    <w:rsid w:val="005452C7"/>
    <w:rsid w:val="00554E34"/>
    <w:rsid w:val="00567E97"/>
    <w:rsid w:val="00580622"/>
    <w:rsid w:val="00580CBA"/>
    <w:rsid w:val="005B3F9B"/>
    <w:rsid w:val="00692CB6"/>
    <w:rsid w:val="00713C59"/>
    <w:rsid w:val="007D5E49"/>
    <w:rsid w:val="007F36AB"/>
    <w:rsid w:val="008519F8"/>
    <w:rsid w:val="00856F3C"/>
    <w:rsid w:val="008B5514"/>
    <w:rsid w:val="008D1559"/>
    <w:rsid w:val="008E22A3"/>
    <w:rsid w:val="009661E2"/>
    <w:rsid w:val="009C5C9F"/>
    <w:rsid w:val="00A65513"/>
    <w:rsid w:val="00AF52BB"/>
    <w:rsid w:val="00B51A3C"/>
    <w:rsid w:val="00C23C0A"/>
    <w:rsid w:val="00C946B7"/>
    <w:rsid w:val="00D2194B"/>
    <w:rsid w:val="00D22F8F"/>
    <w:rsid w:val="00DA2A95"/>
    <w:rsid w:val="00DB202E"/>
    <w:rsid w:val="00E13FF4"/>
    <w:rsid w:val="00E810D5"/>
    <w:rsid w:val="00EE0294"/>
    <w:rsid w:val="00F5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E456"/>
  <w15:docId w15:val="{2DB02F93-F5F8-4C58-966A-DE0C9021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54E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E3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554E3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194B"/>
    <w:rPr>
      <w:color w:val="0000FF" w:themeColor="hyperlink"/>
      <w:u w:val="single"/>
    </w:rPr>
  </w:style>
  <w:style w:type="paragraph" w:customStyle="1" w:styleId="TableText">
    <w:name w:val="Table Text"/>
    <w:qFormat/>
    <w:rsid w:val="00580622"/>
    <w:pPr>
      <w:spacing w:after="0" w:line="240" w:lineRule="auto"/>
    </w:pPr>
    <w:rPr>
      <w:rFonts w:ascii="Arial" w:eastAsia="Times New Roman" w:hAnsi="Arial" w:cs="SyntaxLTStd-Roman"/>
      <w:color w:val="000000"/>
      <w:sz w:val="16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 3</dc:creator>
  <cp:lastModifiedBy>Emma Wardle</cp:lastModifiedBy>
  <cp:revision>4</cp:revision>
  <dcterms:created xsi:type="dcterms:W3CDTF">2024-05-30T20:42:00Z</dcterms:created>
  <dcterms:modified xsi:type="dcterms:W3CDTF">2024-05-30T21:03:00Z</dcterms:modified>
</cp:coreProperties>
</file>